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3"/>
        <w:tblW w:w="872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1"/>
        <w:gridCol w:w="788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2" w:hRule="atLeast"/>
        </w:trPr>
        <w:tc>
          <w:tcPr>
            <w:tcW w:w="872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44"/>
                <w:szCs w:val="44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44"/>
                <w:szCs w:val="44"/>
                <w:lang w:val="en-US" w:eastAsia="zh-CN" w:bidi="ar"/>
              </w:rPr>
              <w:t>宝丰县</w:t>
            </w:r>
            <w:r>
              <w:rPr>
                <w:rFonts w:hint="eastAsia" w:cs="宋体"/>
                <w:kern w:val="2"/>
                <w:sz w:val="44"/>
                <w:szCs w:val="44"/>
                <w:lang w:val="en-US" w:eastAsia="zh-CN" w:bidi="ar"/>
              </w:rPr>
              <w:t>环境保护局</w:t>
            </w:r>
            <w:bookmarkStart w:id="0" w:name="_GoBack"/>
            <w:bookmarkEnd w:id="0"/>
            <w:r>
              <w:rPr>
                <w:rFonts w:hint="eastAsia" w:ascii="Calibri" w:hAnsi="Calibri" w:eastAsia="宋体" w:cs="宋体"/>
                <w:kern w:val="2"/>
                <w:sz w:val="44"/>
                <w:szCs w:val="44"/>
                <w:lang w:val="en-US" w:eastAsia="zh-CN" w:bidi="ar"/>
              </w:rPr>
              <w:t>随机抽取代理机构报名表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序号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代理机构名称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1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cs="宋体"/>
                <w:kern w:val="2"/>
                <w:sz w:val="32"/>
                <w:szCs w:val="32"/>
                <w:lang w:val="en-US" w:eastAsia="zh-CN" w:bidi="ar"/>
              </w:rPr>
              <w:t>河南省信人工程造价咨询有限公司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2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河南呈祥工程咨询有限公司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3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河南大明建设工程管理有限公司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4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河南汇龙招投标代理业有限公司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5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广东华禹工程咨询有限公司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6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河南中基工程管理有限公司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7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 w:cs="宋体"/>
                <w:kern w:val="2"/>
                <w:sz w:val="32"/>
                <w:szCs w:val="32"/>
                <w:lang w:val="en-US" w:eastAsia="zh-CN" w:bidi="ar"/>
              </w:rPr>
              <w:t>河南龙华工程咨询有限公司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8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河南省景顺招标采购代理有限公司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9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河南申鑫工程管理有限公司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10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河南兴伟招标有限公司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11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宝丰县智诚招标代理有限公司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12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河南驰翔工程管理有限公司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13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郑州力德招标咨询有限公司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14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河南金泰招标代理有限公司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15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北京江河润泽工程管理咨询有限公司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default" w:ascii="Calibri" w:hAnsi="Calibri" w:eastAsia="宋体" w:cs="Times New Roman"/>
                <w:kern w:val="2"/>
                <w:sz w:val="32"/>
                <w:szCs w:val="32"/>
                <w:lang w:val="en-US" w:eastAsia="zh-CN" w:bidi="ar"/>
              </w:rPr>
              <w:t>16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广州高新工程顾问有限公司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</w:p>
        </w:tc>
      </w:tr>
    </w:tbl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decorative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roman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roman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decorative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modern"/>
    <w:pitch w:val="default"/>
    <w:sig w:usb0="A00002EF" w:usb1="4000207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modern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roma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E57BE9"/>
    <w:rsid w:val="19E57BE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2016-03-08T01:24:00Z</dcterms:created>
  <dc:creator>Administrator</dc:creator>
  <cp:lastModifiedBy>Administrator</cp:lastModifiedBy>
  <dcterms:modified xsi:type="dcterms:W3CDTF">2016-03-08T01:46:30Z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2052-10.1.0.5511</vt:lpwstr>
  </property>
</Properties>
</file>